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6.7.0.0 -->
  <w:body>
    <w:p w:rsidR="00B9079D">
      <w:pPr>
        <w:rPr>
          <w:rFonts w:hint="eastAsia"/>
        </w:rPr>
      </w:pPr>
    </w:p>
    <w:p w:rsidR="0005093E" w:rsidP="000B6EC3">
      <w:pPr>
        <w:jc w:val="center"/>
        <w:rPr>
          <w:rFonts w:ascii="宋体" w:hAnsi="宋体" w:cs="宋体" w:hint="eastAsia"/>
          <w:sz w:val="44"/>
          <w:szCs w:val="44"/>
        </w:rPr>
      </w:pPr>
      <w:r w:rsidR="00A7769B">
        <w:rPr>
          <w:rFonts w:ascii="宋体" w:hAnsi="宋体" w:cs="宋体" w:hint="eastAsia"/>
          <w:sz w:val="44"/>
          <w:szCs w:val="44"/>
        </w:rPr>
        <w:t>广西壮族自治区教师系列职工教育系统初级评委会</w:t>
      </w:r>
      <w:r w:rsidR="000B6EC3">
        <w:rPr>
          <w:rFonts w:ascii="宋体" w:hAnsi="宋体" w:cs="宋体" w:hint="eastAsia"/>
          <w:sz w:val="44"/>
          <w:szCs w:val="44"/>
        </w:rPr>
        <w:t>通过人员</w:t>
      </w:r>
    </w:p>
    <w:p w:rsidR="000B6EC3" w:rsidP="000B6EC3">
      <w:pPr>
        <w:jc w:val="center"/>
        <w:rPr>
          <w:rFonts w:ascii="宋体" w:hAnsi="宋体" w:cs="宋体"/>
          <w:sz w:val="44"/>
          <w:szCs w:val="44"/>
        </w:rPr>
      </w:pPr>
      <w:r>
        <w:rPr>
          <w:rFonts w:ascii="宋体" w:hAnsi="宋体" w:cs="宋体" w:hint="eastAsia"/>
          <w:sz w:val="44"/>
          <w:szCs w:val="44"/>
        </w:rPr>
        <w:t>名单：</w:t>
      </w:r>
      <w:r w:rsidR="00A7769B">
        <w:rPr>
          <w:rFonts w:ascii="宋体" w:hAnsi="宋体" w:cs="宋体" w:hint="eastAsia"/>
          <w:sz w:val="44"/>
          <w:szCs w:val="44"/>
        </w:rPr>
        <w:t>10</w:t>
      </w:r>
      <w:r>
        <w:rPr>
          <w:rFonts w:ascii="宋体" w:hAnsi="宋体" w:cs="宋体" w:hint="eastAsia"/>
          <w:sz w:val="44"/>
          <w:szCs w:val="44"/>
        </w:rPr>
        <w:t>人</w:t>
      </w:r>
    </w:p>
    <w:p w:rsidR="00DF3492" w:rsidP="00602214">
      <w:pPr>
        <w:rPr>
          <w:rFonts w:ascii="仿宋_GB2312" w:eastAsia="仿宋_GB2312" w:hint="eastAsia"/>
          <w:sz w:val="30"/>
          <w:szCs w:val="30"/>
        </w:rPr>
      </w:pPr>
    </w:p>
    <w:p w:rsidR="00DF3492" w:rsidRPr="000B6EC3" w:rsidP="00602214">
      <w:pPr>
        <w:rPr>
          <w:rFonts w:ascii="仿宋_GB2312" w:eastAsia="仿宋_GB2312" w:hint="eastAsia"/>
          <w:sz w:val="30"/>
          <w:szCs w:val="30"/>
        </w:rPr>
      </w:pPr>
    </w:p>
    <w:tbl>
      <w:tblPr>
        <w:tblStyle w:val="TableNormal"/>
        <w:tblW w:w="0" w:type="auto"/>
        <w:tblLook w:val="04A0"/>
      </w:tblPr>
      <w:tblGrid>
        <w:gridCol w:w="1420"/>
        <w:gridCol w:w="1420"/>
        <w:gridCol w:w="1420"/>
        <w:gridCol w:w="1420"/>
        <w:gridCol w:w="1421"/>
        <w:gridCol w:w="1421"/>
      </w:tblGrid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凤山县教学研究室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罗  月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广西前之锦人力资源有限责任公司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何靖妹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潘冠桦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广西壮族自治区龙州公路养护中心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农丽霞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广西壮族自治区检察官学院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韦洪娟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南宁市新民中学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石  耀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广西壮族自治区上林公路养护中心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卢蒙晴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广西壮族自治区藤县公路养护中心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刘菁琳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南宁市第一职业技术学校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陈凤萍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  <w:tr w:rsidTr="00FE3330">
        <w:tblPrEx>
          <w:tblW w:w="0" w:type="auto"/>
          <w:tblLook w:val="04A0"/>
        </w:tblPrEx>
        <w:tc>
          <w:tcPr>
            <w:tcW w:w="8522" w:type="dxa"/>
            <w:gridSpan w:val="6"/>
          </w:tcPr>
          <w:p w:rsidR="003F6C08" w:rsidRPr="00FE3330" w:rsidP="00602214">
            <w:pPr>
              <w:rPr>
                <w:rFonts w:ascii="仿宋_GB2312" w:eastAsia="仿宋_GB2312" w:hint="eastAsia"/>
                <w:b/>
                <w:sz w:val="30"/>
                <w:szCs w:val="30"/>
              </w:rPr>
            </w:pPr>
            <w:r w:rsidRPr="00FE3330" w:rsidR="0069542F">
              <w:rPr>
                <w:rFonts w:ascii="仿宋_GB2312" w:eastAsia="仿宋_GB2312" w:hint="eastAsia"/>
                <w:b/>
                <w:sz w:val="32"/>
                <w:szCs w:val="30"/>
              </w:rPr>
              <w:t>广西物资学校</w:t>
            </w:r>
          </w:p>
        </w:tc>
      </w:tr>
      <w:tr w:rsidTr="00FE3330">
        <w:tblPrEx>
          <w:tblW w:w="0" w:type="auto"/>
          <w:tblLook w:val="04A0"/>
        </w:tblPrEx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  <w:r w:rsidRPr="00FE3330">
              <w:rPr>
                <w:rFonts w:ascii="仿宋_GB2312" w:eastAsia="仿宋_GB2312" w:hint="eastAsia"/>
                <w:sz w:val="30"/>
                <w:szCs w:val="30"/>
              </w:rPr>
              <w:t>梁肖肖</w:t>
            </w: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0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  <w:tc>
          <w:tcPr>
            <w:tcW w:w="1421" w:type="dxa"/>
          </w:tcPr>
          <w:p w:rsidR="003F6C08" w:rsidRPr="00FE3330" w:rsidP="00602214">
            <w:pPr>
              <w:rPr>
                <w:rFonts w:ascii="仿宋_GB2312" w:eastAsia="仿宋_GB2312" w:hint="eastAsia"/>
                <w:sz w:val="30"/>
                <w:szCs w:val="30"/>
              </w:rPr>
            </w:pPr>
          </w:p>
        </w:tc>
      </w:tr>
    </w:tbl>
    <w:p/>
    <w:sectPr w:rsidSect="00D323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panose1 w:val="02010609030101010101"/>
    <w:charset w:val="86"/>
    <w:family w:val="modern"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374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6022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602214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6022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602214"/>
    <w:rPr>
      <w:sz w:val="18"/>
      <w:szCs w:val="18"/>
    </w:rPr>
  </w:style>
  <w:style w:type="table" w:styleId="TableGrid">
    <w:name w:val="Table Grid"/>
    <w:basedOn w:val="TableNormal"/>
    <w:uiPriority w:val="59"/>
    <w:rsid w:val="00DF34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81</cp:revision>
  <dcterms:created xsi:type="dcterms:W3CDTF">2017-11-28T06:49:00Z</dcterms:created>
  <dcterms:modified xsi:type="dcterms:W3CDTF">2019-12-27T10:10:00Z</dcterms:modified>
</cp:coreProperties>
</file>